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3CA3" w:rsidR="00B03CA3" w:rsidP="00B03CA3" w:rsidRDefault="00B03CA3" w14:paraId="52E261F5" w14:textId="77777777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4A7B89" w:rsidTr="005536D5" w14:paraId="6F732066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A7B89" w:rsidP="005536D5" w:rsidRDefault="004A7B89" w14:paraId="51D4E572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4A7B89" w:rsidTr="005536D5" w14:paraId="0814B0B2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4A7B89" w:rsidP="005536D5" w:rsidRDefault="004A7B89" w14:paraId="2EAEEF07" w14:textId="271CA995">
            <w:pPr>
              <w:rPr>
                <w:sz w:val="22"/>
              </w:rPr>
            </w:pPr>
            <w:r w:rsidRPr="00E15352">
              <w:rPr>
                <w:sz w:val="22"/>
              </w:rPr>
              <w:t xml:space="preserve">Bandırma </w:t>
            </w:r>
            <w:proofErr w:type="spellStart"/>
            <w:r w:rsidRPr="00E15352">
              <w:rPr>
                <w:sz w:val="22"/>
              </w:rPr>
              <w:t>Onyedi</w:t>
            </w:r>
            <w:proofErr w:type="spellEnd"/>
            <w:r w:rsidRPr="00E15352">
              <w:rPr>
                <w:sz w:val="22"/>
              </w:rPr>
              <w:t xml:space="preserve"> Eylül Üniversitesi üst yönetimi tarafından belirlenen amaç ve ilkelere uygun olarak</w:t>
            </w:r>
            <w:r w:rsidR="00DE6B7C">
              <w:rPr>
                <w:sz w:val="22"/>
              </w:rPr>
              <w:t xml:space="preserve"> Yüksekokulun </w:t>
            </w:r>
            <w:r w:rsidRPr="00E15352">
              <w:rPr>
                <w:sz w:val="22"/>
              </w:rPr>
              <w:t>vizyonu, misyonu doğrultusunda gerekli tüm faaliyetlerin gerçekleştirilmesinde idari birimlerin verimli, düzenli ve uyumlu bir şekilde çalışmasını sağlayacak şekilde çalışmalar yapmak, planlamak, yönlendirmek, koordine etmek ve denetlemek.</w:t>
            </w:r>
          </w:p>
        </w:tc>
      </w:tr>
      <w:tr w:rsidRPr="00A066F4" w:rsidR="004A7B89" w:rsidTr="005536D5" w14:paraId="3D2D7981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A7B89" w:rsidP="005536D5" w:rsidRDefault="004A7B89" w14:paraId="1CCB4547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4A7B89" w:rsidTr="005536D5" w14:paraId="1C347EE8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4A7B89" w:rsidP="005536D5" w:rsidRDefault="004A7B89" w14:paraId="149B12FF" w14:textId="77777777">
            <w:pPr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Pr="00A066F4" w:rsidR="004A7B89" w:rsidTr="005536D5" w14:paraId="6EFBB0E5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A7B89" w:rsidP="005536D5" w:rsidRDefault="004A7B89" w14:paraId="24F53B96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4A7B89" w:rsidTr="005536D5" w14:paraId="4677EA82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4A7B89" w:rsidP="005536D5" w:rsidRDefault="004A7B89" w14:paraId="48BE455D" w14:textId="37018591">
            <w:pPr>
              <w:rPr>
                <w:sz w:val="22"/>
              </w:rPr>
            </w:pPr>
            <w:r>
              <w:rPr>
                <w:sz w:val="22"/>
              </w:rPr>
              <w:t>Müdür Yardımcıları</w:t>
            </w:r>
          </w:p>
        </w:tc>
      </w:tr>
      <w:tr w:rsidRPr="00A066F4" w:rsidR="004A7B89" w:rsidTr="005536D5" w14:paraId="36070552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A7B89" w:rsidP="005536D5" w:rsidRDefault="004A7B89" w14:paraId="016C6262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4A7B89" w:rsidTr="005536D5" w14:paraId="31C291A5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EC6" w:rsidR="004A7B89" w:rsidP="004A7B89" w:rsidRDefault="004A7B89" w14:paraId="4663EBB6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657 sayılı Devlet Memurları Kanunu’nda belirtilen genel niteliklere sahip olmak,</w:t>
            </w:r>
          </w:p>
          <w:p w:rsidRPr="000A2EC6" w:rsidR="004A7B89" w:rsidP="004A7B89" w:rsidRDefault="004A7B89" w14:paraId="02569105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En az dört yıllık yükseköğrenim mezunu olmak,</w:t>
            </w:r>
          </w:p>
          <w:p w:rsidRPr="000A2EC6" w:rsidR="004A7B89" w:rsidP="004A7B89" w:rsidRDefault="004A7B89" w14:paraId="4E060F82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Görevin gerektirdiği ilgili kanun, tüzük, yönetmelik ve diğer mevzuatları bilmek,</w:t>
            </w:r>
          </w:p>
          <w:p w:rsidRPr="000A2EC6" w:rsidR="004A7B89" w:rsidP="004A7B89" w:rsidRDefault="004A7B89" w14:paraId="598DCBE3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Faaliyetlerini en iyi şekilde sürdürebilmesi için gerekli karar verme ve sorun çözme niteliklerine sahip olmak,</w:t>
            </w:r>
          </w:p>
          <w:p w:rsidRPr="000A2EC6" w:rsidR="004A7B89" w:rsidP="004A7B89" w:rsidRDefault="004A7B89" w14:paraId="2FD3B642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Görevin gerektirdiği düzeyde iş deneyimine sahip olmak,</w:t>
            </w:r>
          </w:p>
          <w:p w:rsidRPr="000A2EC6" w:rsidR="004A7B89" w:rsidP="004A7B89" w:rsidRDefault="004A7B89" w14:paraId="6803BFF1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Temsil ve yöneticilik becerisine sahip olmak,</w:t>
            </w:r>
          </w:p>
          <w:p w:rsidRPr="00A066F4" w:rsidR="004A7B89" w:rsidP="004A7B89" w:rsidRDefault="004A7B89" w14:paraId="72E762B4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Gerekli bilgisayar programlarının kullanımını bilmek.</w:t>
            </w:r>
          </w:p>
        </w:tc>
      </w:tr>
      <w:tr w:rsidRPr="00A066F4" w:rsidR="004A7B89" w:rsidTr="005536D5" w14:paraId="71D5C5EE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A7B89" w:rsidP="005536D5" w:rsidRDefault="004A7B89" w14:paraId="105A4355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4A7B89" w:rsidTr="005536D5" w14:paraId="467AC030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7B89" w:rsidP="004A7B89" w:rsidRDefault="004A7B89" w14:paraId="3117223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2547 sayılı Yükseköğretim Kanunu</w:t>
            </w:r>
          </w:p>
          <w:p w:rsidR="004A7B89" w:rsidP="004A7B89" w:rsidRDefault="004A7B89" w14:paraId="5F876679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2914 sayılı Yükseköğretim Personel Kanunu</w:t>
            </w:r>
          </w:p>
          <w:p w:rsidR="004A7B89" w:rsidP="004A7B89" w:rsidRDefault="004A7B89" w14:paraId="68732465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657 sayılı Devlet Memurları Kanunu</w:t>
            </w:r>
          </w:p>
          <w:p w:rsidR="004A7B89" w:rsidP="004A7B89" w:rsidRDefault="004A7B89" w14:paraId="24481ADF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4483 sayılı Memurlar ve Diğer Kamu Görevlilerinin Yargılanması Hakkında Kanun</w:t>
            </w:r>
          </w:p>
          <w:p w:rsidR="004A7B89" w:rsidP="004A7B89" w:rsidRDefault="004A7B89" w14:paraId="7D3BB13A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5018 sayılı Kamu Mali Yönetimi ve Kontrol Kanunu</w:t>
            </w:r>
          </w:p>
          <w:p w:rsidR="004A7B89" w:rsidP="004A7B89" w:rsidRDefault="004A7B89" w14:paraId="760B049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5510 sayılı Sosyal Güvenlik Kanunu</w:t>
            </w:r>
          </w:p>
          <w:p w:rsidR="004A7B89" w:rsidP="004A7B89" w:rsidRDefault="004A7B89" w14:paraId="1FBB0A51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6698 sayılı Kişisel Verilerin Korunması Kanunu</w:t>
            </w:r>
          </w:p>
          <w:p w:rsidR="004A7B89" w:rsidP="004A7B89" w:rsidRDefault="004A7B89" w14:paraId="65877E98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6331 sayılı İş Sağlığı ve Güvenliği Kanunu</w:t>
            </w:r>
          </w:p>
          <w:p w:rsidR="004A7B89" w:rsidP="004A7B89" w:rsidRDefault="004A7B89" w14:paraId="1A107DC4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3628 sayılı Mal Bildiriminde Bulunulması, Rüşvet ve Yolsuzluklarla Mücadele Kanunu</w:t>
            </w:r>
          </w:p>
          <w:p w:rsidR="004A7B89" w:rsidP="004A7B89" w:rsidRDefault="004A7B89" w14:paraId="05B574F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4734 sayılı Kamu İhale Kanunu ve diğer ikincil mevzuatı</w:t>
            </w:r>
          </w:p>
          <w:p w:rsidR="004A7B89" w:rsidP="004A7B89" w:rsidRDefault="004A7B89" w14:paraId="1D53DF86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Yükseköğretim Üst Kuruluşları ile Yükseköğretim Kurumlarının İdari Teşkilatı Hakkında Kanun Hükmünde Kararname</w:t>
            </w:r>
          </w:p>
          <w:p w:rsidR="004A7B89" w:rsidP="004A7B89" w:rsidRDefault="004A7B89" w14:paraId="35B2E455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3843 sayılı Yükseköğretim Kurumlarında İkili Öğretim Yapılması, 2547 sayılı Yükseköğretim Kanununun Bazı Maddelerinin Değiştirilmesi ve Bu Kanuna Bir Ek Madde Eklenmesi Hakkında Kanun</w:t>
            </w:r>
          </w:p>
          <w:p w:rsidR="004A7B89" w:rsidP="004A7B89" w:rsidRDefault="004A7B89" w14:paraId="2AEE63C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Merkezi Yönetim Harcama Belgeleri Yönetmeliği</w:t>
            </w:r>
          </w:p>
          <w:p w:rsidR="004A7B89" w:rsidP="004A7B89" w:rsidRDefault="004A7B89" w14:paraId="1675928C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Taşınır Mal Yönetmeliği</w:t>
            </w:r>
          </w:p>
          <w:p w:rsidR="004A7B89" w:rsidP="004A7B89" w:rsidRDefault="004A7B89" w14:paraId="3783B783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Resmi Yazışmalarda Uygulanacak Usul Ve Esaslar Hakkında Yönetmelik</w:t>
            </w:r>
          </w:p>
          <w:p w:rsidR="004A7B89" w:rsidP="004A7B89" w:rsidRDefault="004A7B89" w14:paraId="5323EE56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lastRenderedPageBreak/>
              <w:t>Üniversitelerde Akademik Teşkilat Yönetmeliği</w:t>
            </w:r>
          </w:p>
          <w:p w:rsidR="004A7B89" w:rsidP="004A7B89" w:rsidRDefault="004A7B89" w14:paraId="247B399A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Yükseköğretim Kurumlarında Akademik Kurulların Oluşturulması ve Bilimsel Denetim Yönetmeliği</w:t>
            </w:r>
          </w:p>
          <w:p w:rsidR="004A7B89" w:rsidP="004A7B89" w:rsidRDefault="004A7B89" w14:paraId="265D930D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Yükseköğretim Kurumlarında Akademik Değerlendirme ve Kalite Geliştirme Yönetmeliği</w:t>
            </w:r>
          </w:p>
          <w:p w:rsidR="004A7B89" w:rsidP="005536D5" w:rsidRDefault="004A7B89" w14:paraId="6EDF25D9" w14:textId="77777777">
            <w:pPr>
              <w:rPr>
                <w:sz w:val="22"/>
              </w:rPr>
            </w:pPr>
          </w:p>
          <w:p w:rsidRPr="009422C8" w:rsidR="004A7B89" w:rsidP="005536D5" w:rsidRDefault="004A7B89" w14:paraId="01BBE4A8" w14:textId="77777777">
            <w:pPr>
              <w:jc w:val="center"/>
            </w:pPr>
          </w:p>
          <w:p w:rsidR="004A7B89" w:rsidP="004A7B89" w:rsidRDefault="004A7B89" w14:paraId="203FA706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Öğretim Üyeliğine Yükseltilme ve Atanma Yönetmeliği</w:t>
            </w:r>
            <w:r>
              <w:rPr>
                <w:sz w:val="22"/>
              </w:rPr>
              <w:t xml:space="preserve"> </w:t>
            </w:r>
            <w:r w:rsidRPr="000A2EC6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="004A7B89" w:rsidP="004A7B89" w:rsidRDefault="004A7B89" w14:paraId="44F7482E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Yurtiçinde ve Yurtdışında Görevlendirmelerde Uyulacak Esaslara İlişkin Yönetmelik</w:t>
            </w:r>
          </w:p>
          <w:p w:rsidR="004A7B89" w:rsidP="004A7B89" w:rsidRDefault="004A7B89" w14:paraId="5D98E3A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Yükseköğretim Kurumları Yönetici, Öğretim Elemanları ve Memurları Disiplin Yönetmeliği</w:t>
            </w:r>
          </w:p>
          <w:p w:rsidR="004A7B89" w:rsidP="004A7B89" w:rsidRDefault="004A7B89" w14:paraId="4D6165F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Yükseköğretim Kurumları Öğrenci Disiplin Yönetmeliğ</w:t>
            </w:r>
            <w:r>
              <w:rPr>
                <w:sz w:val="22"/>
              </w:rPr>
              <w:t>i</w:t>
            </w:r>
          </w:p>
          <w:p w:rsidR="004A7B89" w:rsidP="004A7B89" w:rsidRDefault="004A7B89" w14:paraId="2C9088D9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>Türk Dil Kurumu Yazım Kılavuzu</w:t>
            </w:r>
          </w:p>
          <w:p w:rsidR="004A7B89" w:rsidP="004A7B89" w:rsidRDefault="004A7B89" w14:paraId="3FDEAC72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 xml:space="preserve">Bandırma </w:t>
            </w:r>
            <w:proofErr w:type="spellStart"/>
            <w:r w:rsidRPr="000A2EC6">
              <w:rPr>
                <w:sz w:val="22"/>
              </w:rPr>
              <w:t>Onyedi</w:t>
            </w:r>
            <w:proofErr w:type="spellEnd"/>
            <w:r w:rsidRPr="000A2EC6">
              <w:rPr>
                <w:sz w:val="22"/>
              </w:rPr>
              <w:t xml:space="preserve"> Eylül Üniversitesi Ön Lisans ve Lisans Eğitim-Öğretim ve Sınav Yönetmeliği</w:t>
            </w:r>
          </w:p>
          <w:p w:rsidRPr="00A066F4" w:rsidR="004A7B89" w:rsidP="004A7B89" w:rsidRDefault="004A7B89" w14:paraId="5C8A736B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A2EC6">
              <w:rPr>
                <w:sz w:val="22"/>
              </w:rPr>
              <w:t xml:space="preserve">Üniversitemizin ilgili diğer yönetmelik ve yönergeleri  </w:t>
            </w:r>
          </w:p>
        </w:tc>
      </w:tr>
      <w:tr w:rsidRPr="00A066F4" w:rsidR="004A7B89" w:rsidTr="005536D5" w14:paraId="22BD41F9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A7B89" w:rsidP="005536D5" w:rsidRDefault="004A7B89" w14:paraId="6E2BD5FD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Görev ve Sorumluluklar</w:t>
            </w:r>
          </w:p>
        </w:tc>
      </w:tr>
      <w:tr w:rsidRPr="00A066F4" w:rsidR="004A7B89" w:rsidTr="005536D5" w14:paraId="4C27CC9E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EC6" w:rsidR="004A7B89" w:rsidP="004A7B89" w:rsidRDefault="004A7B89" w14:paraId="5198B90F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A2EC6">
              <w:rPr>
                <w:sz w:val="22"/>
              </w:rPr>
              <w:t xml:space="preserve"> idari teşkilatındaki birimlerin verimli, düzenli ve uyumlu çalışmasını sağlamak,</w:t>
            </w:r>
          </w:p>
          <w:p w:rsidRPr="000A2EC6" w:rsidR="004A7B89" w:rsidP="004A7B89" w:rsidRDefault="004A7B89" w14:paraId="6B0058DA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A2EC6">
              <w:rPr>
                <w:sz w:val="22"/>
              </w:rPr>
              <w:t xml:space="preserve"> </w:t>
            </w:r>
            <w:r>
              <w:rPr>
                <w:sz w:val="22"/>
              </w:rPr>
              <w:t>K</w:t>
            </w:r>
            <w:r w:rsidRPr="000A2EC6">
              <w:rPr>
                <w:sz w:val="22"/>
              </w:rPr>
              <w:t xml:space="preserve">urulu ve </w:t>
            </w:r>
            <w:r>
              <w:rPr>
                <w:sz w:val="22"/>
              </w:rPr>
              <w:t>Y</w:t>
            </w:r>
            <w:r w:rsidRPr="000A2EC6">
              <w:rPr>
                <w:sz w:val="22"/>
              </w:rPr>
              <w:t xml:space="preserve">önetim </w:t>
            </w:r>
            <w:r>
              <w:rPr>
                <w:sz w:val="22"/>
              </w:rPr>
              <w:t>K</w:t>
            </w:r>
            <w:r w:rsidRPr="000A2EC6">
              <w:rPr>
                <w:sz w:val="22"/>
              </w:rPr>
              <w:t>urulunda oy kullanmaksızın raportörlük görevi üstlenmek ve bu kurullarda alınan kararların yazılmasını, korunmasını ve muhafaza edilmesini sağlamak,</w:t>
            </w:r>
          </w:p>
          <w:p w:rsidRPr="00F76FED" w:rsidR="004A7B89" w:rsidP="004A7B89" w:rsidRDefault="004A7B89" w14:paraId="075D8C53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Yüksekokulun</w:t>
            </w:r>
            <w:r w:rsidRPr="000A2EC6">
              <w:rPr>
                <w:sz w:val="22"/>
              </w:rPr>
              <w:t xml:space="preserve"> yıllık bütçe önerisini hazırlamak, bütçenin uygun ve etkin olarak harcanmasını kontrol etmek, gerçekleştirme görevlisi olarak görev yapmak,</w:t>
            </w:r>
          </w:p>
          <w:p w:rsidRPr="002E5C15" w:rsidR="004A7B89" w:rsidP="004A7B89" w:rsidRDefault="004A7B89" w14:paraId="2ADCF9A3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A2EC6">
              <w:rPr>
                <w:sz w:val="22"/>
              </w:rPr>
              <w:t>d</w:t>
            </w:r>
            <w:r>
              <w:rPr>
                <w:sz w:val="22"/>
              </w:rPr>
              <w:t>a</w:t>
            </w:r>
            <w:r w:rsidRPr="000A2EC6">
              <w:rPr>
                <w:sz w:val="22"/>
              </w:rPr>
              <w:t xml:space="preserve"> görevlendirilecek personel hakkında </w:t>
            </w:r>
            <w:r>
              <w:rPr>
                <w:sz w:val="22"/>
              </w:rPr>
              <w:t>Yüksekokul Müdürü’ne</w:t>
            </w:r>
            <w:r w:rsidRPr="000A2EC6">
              <w:rPr>
                <w:sz w:val="22"/>
              </w:rPr>
              <w:t xml:space="preserve"> görüş bildirmek ve önerilerde bulunmak,</w:t>
            </w:r>
          </w:p>
          <w:p w:rsidRPr="002E5C15" w:rsidR="004A7B89" w:rsidP="004A7B89" w:rsidRDefault="004A7B89" w14:paraId="7A619F81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Yüksekokulun</w:t>
            </w:r>
            <w:r w:rsidRPr="000A2EC6">
              <w:rPr>
                <w:sz w:val="22"/>
              </w:rPr>
              <w:t xml:space="preserve"> belirlenen hedeflere ulaşabilmesi için personelin yeteneklerine uygun görevler vermek ve işlerin sorunsuz yürütülmesini sağlamak,</w:t>
            </w:r>
          </w:p>
          <w:p w:rsidRPr="002E5C15" w:rsidR="004A7B89" w:rsidP="004A7B89" w:rsidRDefault="004A7B89" w14:paraId="0E310809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Yüksekokulun</w:t>
            </w:r>
            <w:r w:rsidRPr="000A2EC6">
              <w:rPr>
                <w:sz w:val="22"/>
              </w:rPr>
              <w:t xml:space="preserve"> tüm yazışmalarının, gelen-giden evrakların usulüne uygun olarak kayıt altına alınmasını, dosyalanmasını, postalanmasını ve yıl sonu arşiv prosedürlerinin uygulanmasını sağlamak,</w:t>
            </w:r>
          </w:p>
          <w:p w:rsidRPr="002E5C15" w:rsidR="004A7B89" w:rsidP="004A7B89" w:rsidRDefault="004A7B89" w14:paraId="0A0DF19A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İdari personel ile düzenli toplantılar yapmak, görüş alışverişinde bulunmak ve birim içi uyumu sağlamak,</w:t>
            </w:r>
          </w:p>
          <w:p w:rsidRPr="002E5C15" w:rsidR="004A7B89" w:rsidP="004A7B89" w:rsidRDefault="00DE6B7C" w14:paraId="53FA5A7D" w14:textId="3696BBCA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 xml:space="preserve">Üniversite </w:t>
            </w:r>
            <w:r w:rsidRPr="000A2EC6" w:rsidR="004A7B89">
              <w:rPr>
                <w:sz w:val="22"/>
              </w:rPr>
              <w:t>B</w:t>
            </w:r>
            <w:r>
              <w:rPr>
                <w:sz w:val="22"/>
              </w:rPr>
              <w:t>ilgi</w:t>
            </w:r>
            <w:r w:rsidRPr="000A2EC6" w:rsidR="004A7B89">
              <w:rPr>
                <w:sz w:val="22"/>
              </w:rPr>
              <w:t xml:space="preserve"> Yönetim Sistemi (</w:t>
            </w:r>
            <w:r>
              <w:rPr>
                <w:sz w:val="22"/>
              </w:rPr>
              <w:t>ÜBYS</w:t>
            </w:r>
            <w:r w:rsidRPr="000A2EC6" w:rsidR="004A7B89">
              <w:rPr>
                <w:sz w:val="22"/>
              </w:rPr>
              <w:t>) üzerinden ya da fiziki ortamda gelerek kaydedilen evrakların ilgili yerlere havalesini yapmak ve takip etmek,</w:t>
            </w:r>
          </w:p>
          <w:p w:rsidRPr="002E5C15" w:rsidR="004A7B89" w:rsidP="004A7B89" w:rsidRDefault="004A7B89" w14:paraId="466E5A6E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Yıllık birim faaliyet raporlarını hazırlatmak,</w:t>
            </w:r>
          </w:p>
          <w:p w:rsidRPr="002E5C15" w:rsidR="004A7B89" w:rsidP="004A7B89" w:rsidRDefault="004A7B89" w14:paraId="129012D1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Yüksekokula</w:t>
            </w:r>
            <w:r w:rsidRPr="000A2EC6">
              <w:rPr>
                <w:sz w:val="22"/>
              </w:rPr>
              <w:t xml:space="preserve"> ait taşınırların kontrolünü yapmak,</w:t>
            </w:r>
          </w:p>
          <w:p w:rsidRPr="002E5C15" w:rsidR="004A7B89" w:rsidP="004A7B89" w:rsidRDefault="004A7B89" w14:paraId="3C2EA222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 xml:space="preserve">Hizmetlerin kesintisiz sürmesi için </w:t>
            </w:r>
            <w:r>
              <w:rPr>
                <w:sz w:val="22"/>
              </w:rPr>
              <w:t>Yüksekokul Müdürl</w:t>
            </w:r>
            <w:r w:rsidRPr="000A2EC6">
              <w:rPr>
                <w:sz w:val="22"/>
              </w:rPr>
              <w:t>ük ve rektörlük birimleriyle sürekli koordinasyon içinde olmak,</w:t>
            </w:r>
          </w:p>
          <w:p w:rsidRPr="002E5C15" w:rsidR="004A7B89" w:rsidP="004A7B89" w:rsidRDefault="004A7B89" w14:paraId="640ED3C2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A2EC6">
              <w:rPr>
                <w:sz w:val="22"/>
              </w:rPr>
              <w:t xml:space="preserve"> faaliyetlerinin gerçekleştirildiği bina ve ortamın kontrol altında tutulmasını, güvenli ve sağlıklı bir ortam oluşturulmasını sağlamak,</w:t>
            </w:r>
          </w:p>
          <w:p w:rsidRPr="002E5C15" w:rsidR="004A7B89" w:rsidP="004A7B89" w:rsidRDefault="004A7B89" w14:paraId="27DE986A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Görev alanı ile ilgili mevzuatı düzenli olarak izlemek,</w:t>
            </w:r>
          </w:p>
          <w:p w:rsidRPr="002E5C15" w:rsidR="004A7B89" w:rsidP="004A7B89" w:rsidRDefault="004A7B89" w14:paraId="2189D34E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Verilen görevleri mevzuata uygun olarak zamanında ve eksiksiz yerine getirmek,</w:t>
            </w:r>
          </w:p>
          <w:p w:rsidRPr="002E5C15" w:rsidR="004A7B89" w:rsidP="004A7B89" w:rsidRDefault="004A7B89" w14:paraId="3F7C2509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 xml:space="preserve">Yüksekokul Müdürlüğünün </w:t>
            </w:r>
            <w:r w:rsidRPr="000A2EC6">
              <w:rPr>
                <w:sz w:val="22"/>
              </w:rPr>
              <w:t>görev tanımı kapsamında vereceği diğer görevleri yapmak,</w:t>
            </w:r>
          </w:p>
          <w:p w:rsidRPr="002E5C15" w:rsidR="004A7B89" w:rsidP="004A7B89" w:rsidRDefault="004A7B89" w14:paraId="18A5B1F9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lastRenderedPageBreak/>
              <w:t>Sorumluluk alanıyla ilgili konularda ilgili mevzuattaki değişiklikleri takip etmek</w:t>
            </w:r>
          </w:p>
          <w:p w:rsidRPr="002E5C15" w:rsidR="004A7B89" w:rsidP="004A7B89" w:rsidRDefault="004A7B89" w14:paraId="27A95FEC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Kanun uyarınca verilen görevleri zamanında ve eksiksiz olarak yerine getirmek,</w:t>
            </w:r>
          </w:p>
          <w:p w:rsidRPr="002E5C15" w:rsidR="004A7B89" w:rsidP="004A7B89" w:rsidRDefault="004A7B89" w14:paraId="27D198A2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Kurum tarafından işlenen kişisel verileri ilgili mevzuat doğrultusunda korumak,</w:t>
            </w:r>
          </w:p>
          <w:p w:rsidRPr="002E5C15" w:rsidR="004A7B89" w:rsidP="004A7B89" w:rsidRDefault="004A7B89" w14:paraId="2ED945A9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>İş Sağlığı ve Güvenliği Kanunu hükümleri uyarınca çalışanların güvenliği ve sağlığına yönelik tedbirlere uyum sağlamak,</w:t>
            </w:r>
          </w:p>
          <w:p w:rsidRPr="00170926" w:rsidR="004A7B89" w:rsidP="004A7B89" w:rsidRDefault="004A7B89" w14:paraId="605230D2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A2EC6">
              <w:rPr>
                <w:sz w:val="22"/>
              </w:rPr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>Yüksekokul Müdürü’ne</w:t>
            </w:r>
            <w:r w:rsidRPr="000A2EC6">
              <w:rPr>
                <w:sz w:val="22"/>
              </w:rPr>
              <w:t xml:space="preserve"> karşı sorumludur.</w:t>
            </w:r>
          </w:p>
        </w:tc>
      </w:tr>
      <w:tr w:rsidRPr="00A066F4" w:rsidR="004A7B89" w:rsidTr="005536D5" w14:paraId="457F3E7A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A7B89" w:rsidP="005536D5" w:rsidRDefault="004A7B89" w14:paraId="2DE1AB8E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4A7B89" w:rsidTr="005536D5" w14:paraId="24303A70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4A7B89" w:rsidP="004A7B89" w:rsidRDefault="004A7B89" w14:paraId="3D8CAAA2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4A7B89" w:rsidP="004A7B89" w:rsidRDefault="004A7B89" w14:paraId="587ADA4C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4A7B89" w:rsidP="004A7B89" w:rsidRDefault="004A7B89" w14:paraId="7C158074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4A7B89" w:rsidP="004A7B89" w:rsidRDefault="004A7B89" w14:paraId="5FEDE317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4A7B89" w:rsidP="004A7B89" w:rsidRDefault="004A7B89" w14:paraId="442DDA6C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4A7B89" w:rsidP="004A7B89" w:rsidRDefault="004A7B89" w14:paraId="2E213EBF" w14:textId="77777777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4A7B89" w:rsidP="005536D5" w:rsidRDefault="004A7B89" w14:paraId="4C70F33D" w14:textId="77777777">
            <w:pPr>
              <w:ind w:left="142"/>
              <w:rPr>
                <w:b/>
                <w:sz w:val="22"/>
              </w:rPr>
            </w:pPr>
          </w:p>
        </w:tc>
      </w:tr>
      <w:tr w:rsidRPr="00A066F4" w:rsidR="004A7B89" w:rsidTr="005536D5" w14:paraId="20E3674B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A7B89" w:rsidP="005536D5" w:rsidRDefault="004A7B89" w14:paraId="693E94E8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4A7B89" w:rsidTr="005536D5" w14:paraId="10E904AC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5C15" w:rsidR="004A7B89" w:rsidP="004A7B89" w:rsidRDefault="004A7B89" w14:paraId="4EFE6802" w14:textId="7777777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2E5C15">
              <w:rPr>
                <w:sz w:val="22"/>
              </w:rPr>
              <w:t>İmza yetkisi, gerçekleştirme yetkisi, taşınır kontrol yetkisi, disiplin amiri yetkisi, idaresinde bulunan her kademedeki personele iş verme, kontrol etme, düzeltme, uyarma, bilgi ve rapor talep etme yetkisi</w:t>
            </w:r>
          </w:p>
        </w:tc>
      </w:tr>
    </w:tbl>
    <w:p w:rsidRPr="00B03CA3" w:rsidR="004A7B89" w:rsidP="004A7B89" w:rsidRDefault="004A7B89" w14:paraId="5664FC32" w14:textId="77777777"/>
    <w:p w:rsidRPr="00B03CA3" w:rsidR="004A7B89" w:rsidP="004A7B89" w:rsidRDefault="004A7B89" w14:paraId="7B2BEF77" w14:textId="77777777"/>
    <w:p w:rsidRPr="00B03CA3" w:rsidR="004A7B89" w:rsidP="004A7B89" w:rsidRDefault="004A7B89" w14:paraId="5F8E983F" w14:textId="77777777"/>
    <w:p w:rsidRPr="00B03CA3" w:rsidR="004A7B89" w:rsidP="004A7B89" w:rsidRDefault="004A7B89" w14:paraId="7C739801" w14:textId="77777777"/>
    <w:p w:rsidRPr="00B03CA3" w:rsidR="004A7B89" w:rsidP="004A7B89" w:rsidRDefault="004A7B89" w14:paraId="799B4683" w14:textId="77777777"/>
    <w:p w:rsidRPr="00B03CA3" w:rsidR="004A7B89" w:rsidP="004A7B89" w:rsidRDefault="004A7B89" w14:paraId="54ECFC03" w14:textId="77777777"/>
    <w:p w:rsidRPr="00B03CA3" w:rsidR="00B03CA3" w:rsidP="00B03CA3" w:rsidRDefault="00B03CA3" w14:paraId="228CD2A3" w14:textId="77777777"/>
    <w:sectPr w:rsidRPr="00B03CA3" w:rsidR="00B03CA3" w:rsidSect="00E46721">
      <w:footerReference r:id="R0513802c48fa4bf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2309" w14:textId="77777777" w:rsidR="00DE4585" w:rsidRDefault="00DE4585">
      <w:pPr>
        <w:spacing w:after="0" w:line="240" w:lineRule="auto"/>
      </w:pPr>
      <w:r>
        <w:separator/>
      </w:r>
    </w:p>
  </w:endnote>
  <w:endnote w:type="continuationSeparator" w:id="0">
    <w:p w14:paraId="49CF4F5B" w14:textId="77777777" w:rsidR="00DE4585" w:rsidRDefault="00D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1ED7F9BF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10A878D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A30915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2445A50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07CFAB15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E94DAD1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0F9B7A3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5AAD48B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44CC0E37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634A3D7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322567E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601103E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44E30943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54E737DD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F8E5" w14:textId="77777777" w:rsidR="00DE4585" w:rsidRDefault="00DE4585">
      <w:pPr>
        <w:spacing w:after="0" w:line="240" w:lineRule="auto"/>
      </w:pPr>
      <w:r>
        <w:separator/>
      </w:r>
    </w:p>
  </w:footnote>
  <w:footnote w:type="continuationSeparator" w:id="0">
    <w:p w14:paraId="13900AB6" w14:textId="77777777" w:rsidR="00DE4585" w:rsidRDefault="00DE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73C86B6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0375A6BD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3634613E" wp14:editId="12835394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538A5988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D998B12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06793B7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3EBC6F4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GT/GMYO/06</w:t>
          </w:r>
        </w:p>
      </w:tc>
    </w:tr>
    <w:tr w:rsidRPr="009C43D8" w:rsidR="00E90CC1" w:rsidTr="00B03CA3" w14:paraId="2E48540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808C890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4030AFC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3C95B1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EB91AD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 w14:paraId="383E9B3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7CC257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5DC57A40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SEKRETERİ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7BEFE268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CCDA4F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 w14:paraId="4BE7A12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4D5F7CE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F907DB7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533B43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B94860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101E156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22979">
    <w:abstractNumId w:val="26"/>
  </w:num>
  <w:num w:numId="2" w16cid:durableId="2029023559">
    <w:abstractNumId w:val="24"/>
  </w:num>
  <w:num w:numId="3" w16cid:durableId="251165155">
    <w:abstractNumId w:val="33"/>
  </w:num>
  <w:num w:numId="4" w16cid:durableId="1648316920">
    <w:abstractNumId w:val="31"/>
  </w:num>
  <w:num w:numId="5" w16cid:durableId="54858699">
    <w:abstractNumId w:val="27"/>
  </w:num>
  <w:num w:numId="6" w16cid:durableId="1958215742">
    <w:abstractNumId w:val="3"/>
  </w:num>
  <w:num w:numId="7" w16cid:durableId="838468461">
    <w:abstractNumId w:val="11"/>
  </w:num>
  <w:num w:numId="8" w16cid:durableId="813135899">
    <w:abstractNumId w:val="28"/>
  </w:num>
  <w:num w:numId="9" w16cid:durableId="2067294539">
    <w:abstractNumId w:val="5"/>
  </w:num>
  <w:num w:numId="10" w16cid:durableId="1280800439">
    <w:abstractNumId w:val="6"/>
  </w:num>
  <w:num w:numId="11" w16cid:durableId="2093816235">
    <w:abstractNumId w:val="15"/>
  </w:num>
  <w:num w:numId="12" w16cid:durableId="649553345">
    <w:abstractNumId w:val="39"/>
  </w:num>
  <w:num w:numId="13" w16cid:durableId="1222863857">
    <w:abstractNumId w:val="38"/>
  </w:num>
  <w:num w:numId="14" w16cid:durableId="1238856233">
    <w:abstractNumId w:val="20"/>
  </w:num>
  <w:num w:numId="15" w16cid:durableId="1761104260">
    <w:abstractNumId w:val="4"/>
  </w:num>
  <w:num w:numId="16" w16cid:durableId="1044870312">
    <w:abstractNumId w:val="21"/>
  </w:num>
  <w:num w:numId="17" w16cid:durableId="1182814010">
    <w:abstractNumId w:val="32"/>
  </w:num>
  <w:num w:numId="18" w16cid:durableId="1291205346">
    <w:abstractNumId w:val="14"/>
  </w:num>
  <w:num w:numId="19" w16cid:durableId="608972837">
    <w:abstractNumId w:val="8"/>
  </w:num>
  <w:num w:numId="20" w16cid:durableId="1600023528">
    <w:abstractNumId w:val="30"/>
  </w:num>
  <w:num w:numId="21" w16cid:durableId="75249259">
    <w:abstractNumId w:val="37"/>
  </w:num>
  <w:num w:numId="22" w16cid:durableId="1127161617">
    <w:abstractNumId w:val="13"/>
  </w:num>
  <w:num w:numId="23" w16cid:durableId="1246722288">
    <w:abstractNumId w:val="17"/>
  </w:num>
  <w:num w:numId="24" w16cid:durableId="1625841052">
    <w:abstractNumId w:val="7"/>
  </w:num>
  <w:num w:numId="25" w16cid:durableId="76101705">
    <w:abstractNumId w:val="23"/>
  </w:num>
  <w:num w:numId="26" w16cid:durableId="389160916">
    <w:abstractNumId w:val="2"/>
  </w:num>
  <w:num w:numId="27" w16cid:durableId="102305722">
    <w:abstractNumId w:val="25"/>
  </w:num>
  <w:num w:numId="28" w16cid:durableId="800224125">
    <w:abstractNumId w:val="0"/>
  </w:num>
  <w:num w:numId="29" w16cid:durableId="1500151780">
    <w:abstractNumId w:val="12"/>
  </w:num>
  <w:num w:numId="30" w16cid:durableId="2024672621">
    <w:abstractNumId w:val="35"/>
  </w:num>
  <w:num w:numId="31" w16cid:durableId="437143949">
    <w:abstractNumId w:val="16"/>
  </w:num>
  <w:num w:numId="32" w16cid:durableId="87822242">
    <w:abstractNumId w:val="10"/>
  </w:num>
  <w:num w:numId="33" w16cid:durableId="392124763">
    <w:abstractNumId w:val="22"/>
  </w:num>
  <w:num w:numId="34" w16cid:durableId="1217350203">
    <w:abstractNumId w:val="1"/>
  </w:num>
  <w:num w:numId="35" w16cid:durableId="1994212522">
    <w:abstractNumId w:val="9"/>
  </w:num>
  <w:num w:numId="36" w16cid:durableId="1183057315">
    <w:abstractNumId w:val="29"/>
  </w:num>
  <w:num w:numId="37" w16cid:durableId="1991984337">
    <w:abstractNumId w:val="36"/>
  </w:num>
  <w:num w:numId="38" w16cid:durableId="820467040">
    <w:abstractNumId w:val="19"/>
  </w:num>
  <w:num w:numId="39" w16cid:durableId="261182808">
    <w:abstractNumId w:val="18"/>
  </w:num>
  <w:num w:numId="40" w16cid:durableId="7488150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7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A7B89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216A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64E1E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63A9E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E4585"/>
    <w:rsid w:val="00DE6B7C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6C58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8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89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513802c48fa4b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0441-7542-4786-8CFB-464E83CF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Yüksekokul Sekreteri.dotx</Template>
  <TotalTime>7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2025-10-02T09:17:00Z</dcterms:created>
  <dcterms:modified xsi:type="dcterms:W3CDTF">2025-10-02T09:24:00Z</dcterms:modified>
</cp:coreProperties>
</file>