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564A" w14:textId="77777777" w:rsidR="00D8418E" w:rsidRPr="00624466" w:rsidRDefault="00D8418E" w:rsidP="00D8418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T.C.</w:t>
      </w:r>
    </w:p>
    <w:p w14:paraId="47F00969" w14:textId="77777777" w:rsidR="00D8418E" w:rsidRPr="00624466" w:rsidRDefault="00D8418E" w:rsidP="00D8418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BANDIRMA ONYEDİ EYLÜL ÜNİVERSİTESİ</w:t>
      </w:r>
    </w:p>
    <w:p w14:paraId="5EA5CCC8" w14:textId="77777777" w:rsidR="00D8418E" w:rsidRPr="00624466" w:rsidRDefault="00D8418E" w:rsidP="00D8418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GÖNEN MESLEK YÜKSEKOKULU</w:t>
      </w:r>
      <w:r w:rsidRPr="00624466">
        <w:rPr>
          <w:rFonts w:ascii="Times New Roman" w:hAnsi="Times New Roman" w:cs="Times New Roman"/>
          <w:b/>
        </w:rPr>
        <w:t xml:space="preserve"> </w:t>
      </w:r>
    </w:p>
    <w:p w14:paraId="19AE0FC4" w14:textId="77777777" w:rsidR="00D8418E" w:rsidRPr="00624466" w:rsidRDefault="00D8418E" w:rsidP="00D8418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DANIŞMA</w:t>
      </w:r>
      <w:r w:rsidRPr="00624466">
        <w:rPr>
          <w:rFonts w:ascii="Times New Roman" w:hAnsi="Times New Roman" w:cs="Times New Roman"/>
          <w:b/>
        </w:rPr>
        <w:t xml:space="preserve"> KURULU TOPLANTISI</w:t>
      </w:r>
    </w:p>
    <w:p w14:paraId="459F9663" w14:textId="77777777" w:rsidR="00D8418E" w:rsidRPr="00624466" w:rsidRDefault="00D8418E" w:rsidP="00D8418E">
      <w:pPr>
        <w:spacing w:line="360" w:lineRule="auto"/>
        <w:rPr>
          <w:rFonts w:ascii="Times New Roman" w:hAnsi="Times New Roman" w:cs="Times New Roman"/>
          <w:noProof w:val="0"/>
        </w:rPr>
      </w:pPr>
    </w:p>
    <w:p w14:paraId="1659390C" w14:textId="77777777" w:rsidR="00D8418E" w:rsidRPr="00624466" w:rsidRDefault="00D8418E" w:rsidP="00D8418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Tarihi</w:t>
      </w:r>
      <w:r>
        <w:rPr>
          <w:rFonts w:ascii="Times New Roman" w:hAnsi="Times New Roman" w:cs="Times New Roman"/>
          <w:b/>
        </w:rPr>
        <w:tab/>
        <w:t>: 18 /06 / 2025</w:t>
      </w:r>
    </w:p>
    <w:p w14:paraId="77EE361B" w14:textId="77777777" w:rsidR="00D8418E" w:rsidRPr="00624466" w:rsidRDefault="00D8418E" w:rsidP="00D8418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Sayısı</w:t>
      </w:r>
      <w:r>
        <w:rPr>
          <w:rFonts w:ascii="Times New Roman" w:hAnsi="Times New Roman" w:cs="Times New Roman"/>
          <w:b/>
        </w:rPr>
        <w:tab/>
        <w:t>: 2025/1</w:t>
      </w:r>
    </w:p>
    <w:p w14:paraId="089EA538" w14:textId="77777777" w:rsidR="00D8418E" w:rsidRPr="00624466" w:rsidRDefault="00D8418E" w:rsidP="00D8418E">
      <w:pPr>
        <w:spacing w:line="360" w:lineRule="auto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Toplantı Saati</w:t>
      </w:r>
      <w:r w:rsidRPr="00624466">
        <w:rPr>
          <w:rFonts w:ascii="Times New Roman" w:hAnsi="Times New Roman" w:cs="Times New Roman"/>
          <w:b/>
        </w:rPr>
        <w:tab/>
        <w:t>: 15:00</w:t>
      </w:r>
    </w:p>
    <w:p w14:paraId="49350F1D" w14:textId="77777777" w:rsidR="00D8418E" w:rsidRPr="00624466" w:rsidRDefault="00D8418E" w:rsidP="00D8418E">
      <w:pPr>
        <w:spacing w:line="360" w:lineRule="auto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Yer</w:t>
      </w:r>
      <w:r w:rsidRPr="00624466">
        <w:rPr>
          <w:rFonts w:ascii="Times New Roman" w:hAnsi="Times New Roman" w:cs="Times New Roman"/>
          <w:b/>
        </w:rPr>
        <w:tab/>
      </w:r>
      <w:r w:rsidRPr="00624466">
        <w:rPr>
          <w:rFonts w:ascii="Times New Roman" w:hAnsi="Times New Roman" w:cs="Times New Roman"/>
          <w:b/>
        </w:rPr>
        <w:tab/>
      </w:r>
      <w:r w:rsidRPr="00624466"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</w:rPr>
        <w:t>Meslek Yüksekokulu</w:t>
      </w:r>
      <w:r w:rsidRPr="00624466">
        <w:rPr>
          <w:rFonts w:ascii="Times New Roman" w:hAnsi="Times New Roman" w:cs="Times New Roman"/>
          <w:b/>
        </w:rPr>
        <w:t xml:space="preserve"> Toplantı Salonu</w:t>
      </w:r>
    </w:p>
    <w:p w14:paraId="1391A71A" w14:textId="77777777" w:rsidR="00D8418E" w:rsidRDefault="00D8418E" w:rsidP="00D8418E">
      <w:pPr>
        <w:spacing w:line="360" w:lineRule="auto"/>
        <w:rPr>
          <w:rFonts w:ascii="Times New Roman" w:hAnsi="Times New Roman" w:cs="Times New Roman"/>
          <w:noProof w:val="0"/>
        </w:rPr>
      </w:pPr>
    </w:p>
    <w:p w14:paraId="55C44292" w14:textId="77777777" w:rsidR="00D8418E" w:rsidRDefault="00D8418E" w:rsidP="00D8418E">
      <w:pPr>
        <w:spacing w:line="360" w:lineRule="auto"/>
        <w:ind w:firstLine="720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noProof w:val="0"/>
        </w:rPr>
        <w:t>Bandırma Onyedi Eylül Üniversitesi Gönen Meslek Yüksekokulu Danışma Kurulu üyelerinin katılımıyla gerçekleştirildi.</w:t>
      </w:r>
    </w:p>
    <w:p w14:paraId="653AC8BB" w14:textId="77777777" w:rsidR="00D8418E" w:rsidRPr="00B000FA" w:rsidRDefault="00D8418E" w:rsidP="00D8418E">
      <w:pPr>
        <w:spacing w:line="360" w:lineRule="auto"/>
        <w:ind w:firstLine="720"/>
        <w:jc w:val="both"/>
        <w:rPr>
          <w:rFonts w:ascii="Times New Roman" w:hAnsi="Times New Roman" w:cs="Times New Roman"/>
          <w:noProof w:val="0"/>
        </w:rPr>
      </w:pPr>
    </w:p>
    <w:p w14:paraId="1B33AB24" w14:textId="77777777" w:rsidR="00D8418E" w:rsidRDefault="00D8418E" w:rsidP="00D8418E">
      <w:pPr>
        <w:spacing w:line="360" w:lineRule="auto"/>
        <w:jc w:val="both"/>
        <w:rPr>
          <w:rFonts w:ascii="Times New Roman" w:hAnsi="Times New Roman" w:cs="Times New Roman"/>
          <w:b/>
          <w:noProof w:val="0"/>
        </w:rPr>
      </w:pPr>
      <w:r w:rsidRPr="00B000FA">
        <w:rPr>
          <w:rFonts w:ascii="Times New Roman" w:hAnsi="Times New Roman" w:cs="Times New Roman"/>
          <w:b/>
          <w:noProof w:val="0"/>
        </w:rPr>
        <w:t>Gündem Maddeleri:</w:t>
      </w:r>
    </w:p>
    <w:p w14:paraId="28394B90" w14:textId="77777777" w:rsidR="00D8418E" w:rsidRPr="004F2854" w:rsidRDefault="00D8418E" w:rsidP="00D8418E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Meslek Yüksekokulu öğrencilerimizin barınma ihtiyacı</w:t>
      </w:r>
    </w:p>
    <w:p w14:paraId="391491BB" w14:textId="77777777" w:rsidR="00D8418E" w:rsidRPr="004F2854" w:rsidRDefault="00D8418E" w:rsidP="00D8418E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Meslek Yüksekokulu öğrencilerimizin sosyal aktiviteleri</w:t>
      </w:r>
    </w:p>
    <w:p w14:paraId="6527722C" w14:textId="77777777" w:rsidR="00D8418E" w:rsidRPr="004F2854" w:rsidRDefault="00D8418E" w:rsidP="00D8418E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Meslek Yüksekokulumuza ait ders müfredatına ilişkin görüşler</w:t>
      </w:r>
    </w:p>
    <w:p w14:paraId="3553E783" w14:textId="77777777" w:rsidR="00D8418E" w:rsidRPr="004F2854" w:rsidRDefault="00D8418E" w:rsidP="00D8418E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İlçe Emniyet ve Jandarma tedbirleri ve MYO ilişkisi</w:t>
      </w:r>
    </w:p>
    <w:p w14:paraId="6EE56B26" w14:textId="77777777" w:rsidR="00D8418E" w:rsidRPr="004F2854" w:rsidRDefault="00D8418E" w:rsidP="00D8418E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İşletmede Mesleki Eğitim (3+1) görüşleri</w:t>
      </w:r>
    </w:p>
    <w:p w14:paraId="724C737C" w14:textId="77777777" w:rsidR="00D8418E" w:rsidRDefault="00D8418E" w:rsidP="00D8418E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Görüş ve önerilerin alınması</w:t>
      </w:r>
    </w:p>
    <w:p w14:paraId="79F73E6D" w14:textId="77777777" w:rsidR="00D8418E" w:rsidRPr="004F2854" w:rsidRDefault="00D8418E" w:rsidP="00D8418E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noProof w:val="0"/>
        </w:rPr>
      </w:pPr>
    </w:p>
    <w:p w14:paraId="1D22C879" w14:textId="77777777" w:rsidR="00D8418E" w:rsidRDefault="00D8418E" w:rsidP="00D8418E">
      <w:p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b/>
          <w:noProof w:val="0"/>
        </w:rPr>
        <w:t>Karar Maddeleri</w:t>
      </w:r>
      <w:r>
        <w:rPr>
          <w:rFonts w:ascii="Times New Roman" w:hAnsi="Times New Roman" w:cs="Times New Roman"/>
          <w:noProof w:val="0"/>
        </w:rPr>
        <w:t>:</w:t>
      </w:r>
    </w:p>
    <w:p w14:paraId="5A717A96" w14:textId="77777777" w:rsidR="00D8418E" w:rsidRDefault="00D8418E" w:rsidP="00D8418E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 xml:space="preserve">KYK ile iş birliği yapılarak yeni </w:t>
      </w:r>
      <w:r>
        <w:rPr>
          <w:rFonts w:ascii="Times New Roman" w:hAnsi="Times New Roman" w:cs="Times New Roman"/>
          <w:noProof w:val="0"/>
        </w:rPr>
        <w:t xml:space="preserve">program açılması planlanması sürecinde </w:t>
      </w:r>
      <w:r w:rsidRPr="004F2854">
        <w:rPr>
          <w:rFonts w:ascii="Times New Roman" w:hAnsi="Times New Roman" w:cs="Times New Roman"/>
          <w:noProof w:val="0"/>
        </w:rPr>
        <w:t>bir proje geliştirilmesine karar verilmiştir.</w:t>
      </w:r>
    </w:p>
    <w:p w14:paraId="4E78A1E9" w14:textId="77777777" w:rsidR="00D8418E" w:rsidRDefault="00D8418E" w:rsidP="00D8418E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Öğrencilerimizin sosyal entegrasyonunu güçlendirmek için her ay en az bir sosyal, kültürel veya sportif faaliyet düzenlenmesine oy birliği ile karar verilmiştir.</w:t>
      </w:r>
    </w:p>
    <w:p w14:paraId="04E8442F" w14:textId="77777777" w:rsidR="00D8418E" w:rsidRDefault="00D8418E" w:rsidP="00D8418E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Sanayi ve sektör temsilcilerinin de görüşleri alınarak, ders müfredatlarının güncellenmesi ve uygulama saatlerinin artırılması kararlaştırılmıştır.</w:t>
      </w:r>
    </w:p>
    <w:p w14:paraId="5D8C7F10" w14:textId="77777777" w:rsidR="00D8418E" w:rsidRDefault="00D8418E" w:rsidP="00D8418E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lastRenderedPageBreak/>
        <w:t xml:space="preserve">Kampüs ve yurt çevresindeki güvenliğin artırılması için İlçe Emniyet Müdürlüğü ve Jandarma ile düzenli </w:t>
      </w:r>
      <w:r>
        <w:rPr>
          <w:rFonts w:ascii="Times New Roman" w:hAnsi="Times New Roman" w:cs="Times New Roman"/>
          <w:noProof w:val="0"/>
        </w:rPr>
        <w:t xml:space="preserve">iletişim </w:t>
      </w:r>
      <w:r w:rsidRPr="004F2854">
        <w:rPr>
          <w:rFonts w:ascii="Times New Roman" w:hAnsi="Times New Roman" w:cs="Times New Roman"/>
          <w:noProof w:val="0"/>
        </w:rPr>
        <w:t>kurulmasına karar verilmiştir.</w:t>
      </w:r>
    </w:p>
    <w:p w14:paraId="71F3674B" w14:textId="77777777" w:rsidR="00D8418E" w:rsidRDefault="00D8418E" w:rsidP="00D8418E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3+1 eğitim modelinin daha verimli işleyebilmesi için iş yeri denetim ve değerlendirme süreçlerinin sıkılaştırılması kararlaştırılmıştır.</w:t>
      </w:r>
    </w:p>
    <w:p w14:paraId="21CEAA53" w14:textId="77777777" w:rsidR="00D8418E" w:rsidRPr="00AC7A83" w:rsidRDefault="00D8418E" w:rsidP="00D8418E">
      <w:pPr>
        <w:pStyle w:val="ListeParagraf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AC7A83">
        <w:rPr>
          <w:rFonts w:ascii="Times New Roman" w:hAnsi="Times New Roman" w:cs="Times New Roman"/>
          <w:noProof w:val="0"/>
        </w:rPr>
        <w:t>Danışma kurulu üyelerinin görüş ve önerilerinin bir hafta içinde yazılı olarak iletilmesi ve bir sonraki toplantının gündemi için değerlendirilmesine karar verilmiştir.</w:t>
      </w:r>
    </w:p>
    <w:p w14:paraId="1068F238" w14:textId="77777777" w:rsidR="00B03CA3" w:rsidRPr="00B03CA3" w:rsidRDefault="00B03CA3" w:rsidP="00B03CA3"/>
    <w:p w14:paraId="25210D6F" w14:textId="77777777" w:rsidR="00B03CA3" w:rsidRPr="00B03CA3" w:rsidRDefault="00B03CA3" w:rsidP="00B03CA3"/>
    <w:p w14:paraId="000D32EB" w14:textId="77777777" w:rsidR="00B03CA3" w:rsidRPr="00B03CA3" w:rsidRDefault="00B03CA3" w:rsidP="00B03CA3"/>
    <w:p w14:paraId="156721D0" w14:textId="77777777" w:rsidR="00B03CA3" w:rsidRPr="00B03CA3" w:rsidRDefault="00B03CA3" w:rsidP="00B03CA3"/>
    <w:p w14:paraId="3088E422" w14:textId="77777777" w:rsidR="00B03CA3" w:rsidRPr="00B03CA3" w:rsidRDefault="00B03CA3" w:rsidP="00B03CA3"/>
    <w:p w14:paraId="0EA4BCFF" w14:textId="77777777" w:rsidR="00B03CA3" w:rsidRPr="00B03CA3" w:rsidRDefault="00B03CA3" w:rsidP="00B03CA3"/>
    <w:p w14:paraId="60F33F5D" w14:textId="77777777" w:rsidR="00B03CA3" w:rsidRPr="00B03CA3" w:rsidRDefault="00B03CA3" w:rsidP="00B03CA3"/>
    <w:p w14:paraId="6ED2C83C" w14:textId="77777777" w:rsidR="00B03CA3" w:rsidRPr="00B03CA3" w:rsidRDefault="00B03CA3" w:rsidP="00B03CA3"/>
    <w:p w14:paraId="2758882E" w14:textId="77777777" w:rsidR="00B03CA3" w:rsidRPr="00B03CA3" w:rsidRDefault="00B03CA3" w:rsidP="00B03CA3"/>
    <w:p w14:paraId="0A6D1339" w14:textId="77777777" w:rsidR="00B03CA3" w:rsidRPr="00B03CA3" w:rsidRDefault="00B03CA3" w:rsidP="00B03CA3"/>
    <w:p w14:paraId="15872243" w14:textId="77777777" w:rsidR="00B03CA3" w:rsidRPr="00B03CA3" w:rsidRDefault="00B03CA3" w:rsidP="00B03CA3"/>
    <w:p w14:paraId="7C3A32C9" w14:textId="77777777" w:rsidR="00B03CA3" w:rsidRPr="00B03CA3" w:rsidRDefault="00B03CA3" w:rsidP="00B03CA3"/>
    <w:p w14:paraId="5FBB500A" w14:textId="77777777" w:rsidR="00B03CA3" w:rsidRPr="00B03CA3" w:rsidRDefault="00B03CA3" w:rsidP="00B03CA3"/>
    <w:p w14:paraId="2FFA759D" w14:textId="77777777" w:rsidR="00B03CA3" w:rsidRPr="00B03CA3" w:rsidRDefault="00B03CA3" w:rsidP="00B03CA3"/>
    <w:p w14:paraId="367EC3AE" w14:textId="77777777"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474F" w14:textId="77777777" w:rsidR="0063050C" w:rsidRDefault="0063050C">
      <w:r>
        <w:separator/>
      </w:r>
    </w:p>
  </w:endnote>
  <w:endnote w:type="continuationSeparator" w:id="0">
    <w:p w14:paraId="7DDD4AEC" w14:textId="77777777" w:rsidR="0063050C" w:rsidRDefault="0063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91DC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270F734C" w14:textId="77777777"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14:paraId="16C7044D" w14:textId="77777777" w:rsidR="00000000" w:rsidRDefault="00000000"/>
  <w:p w14:paraId="6BFCC1B5" w14:textId="77777777" w:rsidR="00000000" w:rsidRDefault="00000000">
    <w:pPr>
      <w:jc w:val="center"/>
    </w:pPr>
    <w:r>
      <w:rPr>
        <w:rFonts w:ascii="Times New Roman" w:hAnsi="Times New Roman"/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71C8" w14:textId="77777777" w:rsidR="0063050C" w:rsidRDefault="0063050C">
      <w:r>
        <w:separator/>
      </w:r>
    </w:p>
  </w:footnote>
  <w:footnote w:type="continuationSeparator" w:id="0">
    <w:p w14:paraId="6373B773" w14:textId="77777777" w:rsidR="0063050C" w:rsidRDefault="0063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02F0FCD9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27AD79F9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sz w:val="22"/>
              <w:lang w:val="en-US"/>
            </w:rPr>
            <w:drawing>
              <wp:inline distT="0" distB="0" distL="0" distR="0" wp14:anchorId="4E3A66B7" wp14:editId="31836B8C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452D09CB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6BDD7D65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14:paraId="2B2084ED" w14:textId="77777777"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19984DE5" w14:textId="77777777"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DKTT/GMYO/03</w:t>
          </w:r>
        </w:p>
      </w:tc>
    </w:tr>
    <w:tr w:rsidR="00E90CC1" w:rsidRPr="009C43D8" w14:paraId="19C2F2C2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220BC36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6CE16A57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1EB96CA4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4A898BBF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10.10.2025</w:t>
          </w:r>
        </w:p>
      </w:tc>
    </w:tr>
    <w:tr w:rsidR="00E90CC1" w:rsidRPr="009C43D8" w14:paraId="31694688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66E7C42E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645E1265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DANIŞMA KURULU TOPLANTISI 2025-1</w:t>
          </w:r>
        </w:p>
      </w:tc>
      <w:tc>
        <w:tcPr>
          <w:tcW w:w="1842" w:type="dxa"/>
          <w:vAlign w:val="center"/>
        </w:tcPr>
        <w:p w14:paraId="07F485EF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14:paraId="4AC2E21D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14:paraId="2A05C72E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2EC39AA3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211020C8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02C649AA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0C04AA4B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3AB70891" w14:textId="77777777" w:rsidR="005D17B1" w:rsidRPr="00523E9A" w:rsidRDefault="005D17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23F7"/>
    <w:multiLevelType w:val="hybridMultilevel"/>
    <w:tmpl w:val="7590BB3A"/>
    <w:lvl w:ilvl="0" w:tplc="51AA7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058B5"/>
    <w:multiLevelType w:val="hybridMultilevel"/>
    <w:tmpl w:val="7590BB3A"/>
    <w:lvl w:ilvl="0" w:tplc="51AA7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5"/>
  </w:num>
  <w:num w:numId="2" w16cid:durableId="97452140">
    <w:abstractNumId w:val="23"/>
  </w:num>
  <w:num w:numId="3" w16cid:durableId="465589447">
    <w:abstractNumId w:val="32"/>
  </w:num>
  <w:num w:numId="4" w16cid:durableId="1452359541">
    <w:abstractNumId w:val="30"/>
  </w:num>
  <w:num w:numId="5" w16cid:durableId="1232498772">
    <w:abstractNumId w:val="26"/>
  </w:num>
  <w:num w:numId="6" w16cid:durableId="614754079">
    <w:abstractNumId w:val="3"/>
  </w:num>
  <w:num w:numId="7" w16cid:durableId="571355073">
    <w:abstractNumId w:val="12"/>
  </w:num>
  <w:num w:numId="8" w16cid:durableId="519709827">
    <w:abstractNumId w:val="27"/>
  </w:num>
  <w:num w:numId="9" w16cid:durableId="579631965">
    <w:abstractNumId w:val="6"/>
  </w:num>
  <w:num w:numId="10" w16cid:durableId="733895205">
    <w:abstractNumId w:val="7"/>
  </w:num>
  <w:num w:numId="11" w16cid:durableId="1655255631">
    <w:abstractNumId w:val="16"/>
  </w:num>
  <w:num w:numId="12" w16cid:durableId="1210340332">
    <w:abstractNumId w:val="36"/>
  </w:num>
  <w:num w:numId="13" w16cid:durableId="228469626">
    <w:abstractNumId w:val="35"/>
  </w:num>
  <w:num w:numId="14" w16cid:durableId="189343487">
    <w:abstractNumId w:val="19"/>
  </w:num>
  <w:num w:numId="15" w16cid:durableId="154224044">
    <w:abstractNumId w:val="5"/>
  </w:num>
  <w:num w:numId="16" w16cid:durableId="766851514">
    <w:abstractNumId w:val="20"/>
  </w:num>
  <w:num w:numId="17" w16cid:durableId="941037343">
    <w:abstractNumId w:val="31"/>
  </w:num>
  <w:num w:numId="18" w16cid:durableId="1013651956">
    <w:abstractNumId w:val="15"/>
  </w:num>
  <w:num w:numId="19" w16cid:durableId="1726028146">
    <w:abstractNumId w:val="9"/>
  </w:num>
  <w:num w:numId="20" w16cid:durableId="2130469001">
    <w:abstractNumId w:val="29"/>
  </w:num>
  <w:num w:numId="21" w16cid:durableId="103155345">
    <w:abstractNumId w:val="34"/>
  </w:num>
  <w:num w:numId="22" w16cid:durableId="1680431006">
    <w:abstractNumId w:val="14"/>
  </w:num>
  <w:num w:numId="23" w16cid:durableId="854076263">
    <w:abstractNumId w:val="18"/>
  </w:num>
  <w:num w:numId="24" w16cid:durableId="851145513">
    <w:abstractNumId w:val="8"/>
  </w:num>
  <w:num w:numId="25" w16cid:durableId="170032225">
    <w:abstractNumId w:val="22"/>
  </w:num>
  <w:num w:numId="26" w16cid:durableId="292369081">
    <w:abstractNumId w:val="2"/>
  </w:num>
  <w:num w:numId="27" w16cid:durableId="859439857">
    <w:abstractNumId w:val="24"/>
  </w:num>
  <w:num w:numId="28" w16cid:durableId="1265921378">
    <w:abstractNumId w:val="0"/>
  </w:num>
  <w:num w:numId="29" w16cid:durableId="1239901649">
    <w:abstractNumId w:val="13"/>
  </w:num>
  <w:num w:numId="30" w16cid:durableId="1187018517">
    <w:abstractNumId w:val="33"/>
  </w:num>
  <w:num w:numId="31" w16cid:durableId="1333265439">
    <w:abstractNumId w:val="17"/>
  </w:num>
  <w:num w:numId="32" w16cid:durableId="565411355">
    <w:abstractNumId w:val="11"/>
  </w:num>
  <w:num w:numId="33" w16cid:durableId="2106220080">
    <w:abstractNumId w:val="21"/>
  </w:num>
  <w:num w:numId="34" w16cid:durableId="1077826116">
    <w:abstractNumId w:val="1"/>
  </w:num>
  <w:num w:numId="35" w16cid:durableId="1521118332">
    <w:abstractNumId w:val="10"/>
  </w:num>
  <w:num w:numId="36" w16cid:durableId="1269005523">
    <w:abstractNumId w:val="4"/>
  </w:num>
  <w:num w:numId="37" w16cid:durableId="8399759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8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E2A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E5E9C"/>
    <w:rsid w:val="004F4150"/>
    <w:rsid w:val="00500562"/>
    <w:rsid w:val="00500A8D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050C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776C1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418E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855D"/>
  <w15:docId w15:val="{C502A730-E86E-5C47-B5D6-B16DF41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8E"/>
    <w:pPr>
      <w:spacing w:after="0" w:line="240" w:lineRule="auto"/>
    </w:pPr>
    <w:rPr>
      <w:noProof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GÖKHAN KOÇ</cp:lastModifiedBy>
  <cp:revision>2</cp:revision>
  <cp:lastPrinted>2017-12-22T12:22:00Z</cp:lastPrinted>
  <dcterms:created xsi:type="dcterms:W3CDTF">2025-10-10T07:53:00Z</dcterms:created>
  <dcterms:modified xsi:type="dcterms:W3CDTF">2025-11-18T17:28:00Z</dcterms:modified>
</cp:coreProperties>
</file>